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27" w:rsidRDefault="00FC3E27" w:rsidP="00FC3E27">
      <w:pPr>
        <w:pStyle w:val="Normlnweb"/>
        <w:spacing w:after="0" w:afterAutospacing="0"/>
        <w:jc w:val="center"/>
      </w:pPr>
      <w:r>
        <w:t xml:space="preserve">DRŮBEŽÁRNA MÍROVKA, Svoboda-Havel, prodává </w:t>
      </w:r>
    </w:p>
    <w:p w:rsidR="00FC3E27" w:rsidRDefault="00FC3E27" w:rsidP="00FC3E27">
      <w:pPr>
        <w:pStyle w:val="Normlnweb"/>
        <w:spacing w:after="0" w:afterAutospacing="0"/>
        <w:jc w:val="center"/>
      </w:pPr>
      <w:r>
        <w:rPr>
          <w:color w:val="E02813"/>
        </w:rPr>
        <w:t>ve čtvrtek 27. dubna 2017 v 9:30 hod. u OÚ</w:t>
      </w:r>
      <w:r>
        <w:t xml:space="preserve"> </w:t>
      </w:r>
    </w:p>
    <w:p w:rsidR="00FC3E27" w:rsidRDefault="00FC3E27" w:rsidP="00FC3E27">
      <w:pPr>
        <w:pStyle w:val="Normlnweb"/>
        <w:spacing w:after="0" w:afterAutospacing="0"/>
        <w:jc w:val="center"/>
      </w:pPr>
      <w:r>
        <w:t>kuřice - hnědé, černé, bílé - stáří 17 týdnů, cena 155 Kč/ks.</w:t>
      </w:r>
    </w:p>
    <w:p w:rsidR="00917E52" w:rsidRDefault="00917E52">
      <w:bookmarkStart w:id="0" w:name="_GoBack"/>
      <w:bookmarkEnd w:id="0"/>
    </w:p>
    <w:sectPr w:rsidR="0091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27"/>
    <w:rsid w:val="00917E52"/>
    <w:rsid w:val="00F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1A150-4DF0-4048-A21C-22665678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3E2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Milovice</dc:creator>
  <cp:keywords/>
  <dc:description/>
  <cp:lastModifiedBy>OU Milovice</cp:lastModifiedBy>
  <cp:revision>1</cp:revision>
  <dcterms:created xsi:type="dcterms:W3CDTF">2017-04-20T05:58:00Z</dcterms:created>
  <dcterms:modified xsi:type="dcterms:W3CDTF">2017-04-20T05:58:00Z</dcterms:modified>
</cp:coreProperties>
</file>